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5F94" w:rsidRPr="00565F94" w:rsidRDefault="00565F94" w:rsidP="00565F94">
      <w:pPr>
        <w:rPr>
          <w:rFonts w:ascii="Arial" w:hAnsi="Arial" w:cs="Arial"/>
          <w:b/>
          <w:sz w:val="24"/>
          <w:szCs w:val="24"/>
          <w:lang w:val="it-IT"/>
        </w:rPr>
      </w:pPr>
      <w:r w:rsidRPr="00565F94">
        <w:rPr>
          <w:rFonts w:ascii="Arial" w:hAnsi="Arial" w:cs="Arial"/>
          <w:b/>
          <w:sz w:val="24"/>
          <w:szCs w:val="24"/>
          <w:lang w:val="it-IT"/>
        </w:rPr>
        <w:t xml:space="preserve">2 </w:t>
      </w:r>
      <w:r w:rsidR="002C5F3C">
        <w:rPr>
          <w:rFonts w:ascii="Arial" w:hAnsi="Arial" w:cs="Arial"/>
          <w:b/>
          <w:sz w:val="24"/>
          <w:szCs w:val="24"/>
          <w:lang w:val="it-IT"/>
        </w:rPr>
        <w:t xml:space="preserve">Tehnical </w:t>
      </w:r>
      <w:r w:rsidRPr="00565F94">
        <w:rPr>
          <w:rFonts w:ascii="Arial" w:hAnsi="Arial" w:cs="Arial"/>
          <w:b/>
          <w:sz w:val="24"/>
          <w:szCs w:val="24"/>
          <w:lang w:val="it-IT"/>
        </w:rPr>
        <w:t xml:space="preserve">Data </w:t>
      </w:r>
      <w:r>
        <w:rPr>
          <w:rFonts w:ascii="Arial" w:hAnsi="Arial" w:cs="Arial"/>
          <w:b/>
          <w:sz w:val="24"/>
          <w:szCs w:val="24"/>
          <w:lang w:val="it-IT"/>
        </w:rPr>
        <w:t>Sheet consultations for elaborating</w:t>
      </w:r>
      <w:r w:rsidRPr="00565F94">
        <w:rPr>
          <w:rFonts w:ascii="Arial" w:hAnsi="Arial" w:cs="Arial"/>
          <w:b/>
          <w:sz w:val="24"/>
          <w:szCs w:val="24"/>
          <w:lang w:val="it-IT"/>
        </w:rPr>
        <w:t xml:space="preserve"> PLD</w:t>
      </w:r>
    </w:p>
    <w:p w:rsidR="00565F94" w:rsidRPr="00565F94" w:rsidRDefault="00565F94" w:rsidP="00565F94">
      <w:pPr>
        <w:rPr>
          <w:rFonts w:ascii="Arial" w:hAnsi="Arial" w:cs="Arial"/>
          <w:b/>
          <w:sz w:val="24"/>
          <w:szCs w:val="24"/>
          <w:lang w:val="it-IT"/>
        </w:rPr>
      </w:pPr>
    </w:p>
    <w:p w:rsidR="00565F94" w:rsidRPr="00565F94" w:rsidRDefault="00565F94" w:rsidP="00565F94">
      <w:pPr>
        <w:rPr>
          <w:rFonts w:ascii="Arial" w:hAnsi="Arial" w:cs="Arial"/>
          <w:b/>
          <w:sz w:val="24"/>
          <w:szCs w:val="24"/>
          <w:lang w:val="it-IT"/>
        </w:rPr>
      </w:pPr>
      <w:r w:rsidRPr="00565F94">
        <w:rPr>
          <w:rFonts w:ascii="Arial" w:hAnsi="Arial" w:cs="Arial"/>
          <w:b/>
          <w:sz w:val="24"/>
          <w:szCs w:val="24"/>
          <w:lang w:val="it-IT"/>
        </w:rPr>
        <w:t xml:space="preserve">Consultations for </w:t>
      </w:r>
      <w:r>
        <w:rPr>
          <w:rFonts w:ascii="Arial" w:hAnsi="Arial" w:cs="Arial"/>
          <w:b/>
          <w:sz w:val="24"/>
          <w:szCs w:val="24"/>
          <w:lang w:val="it-IT"/>
        </w:rPr>
        <w:t xml:space="preserve">setting stages of  </w:t>
      </w:r>
      <w:r w:rsidRPr="00565F94">
        <w:rPr>
          <w:rFonts w:ascii="Arial" w:hAnsi="Arial" w:cs="Arial"/>
          <w:b/>
          <w:sz w:val="24"/>
          <w:szCs w:val="24"/>
          <w:lang w:val="it-IT"/>
        </w:rPr>
        <w:t>Local Development Plan</w:t>
      </w:r>
      <w:r>
        <w:rPr>
          <w:rFonts w:ascii="Arial" w:hAnsi="Arial" w:cs="Arial"/>
          <w:b/>
          <w:sz w:val="24"/>
          <w:szCs w:val="24"/>
          <w:lang w:val="it-IT"/>
        </w:rPr>
        <w:t xml:space="preserve"> elaboration</w:t>
      </w:r>
      <w:r w:rsidRPr="00565F94">
        <w:rPr>
          <w:rFonts w:ascii="Arial" w:hAnsi="Arial" w:cs="Arial"/>
          <w:b/>
          <w:sz w:val="24"/>
          <w:szCs w:val="24"/>
          <w:lang w:val="it-IT"/>
        </w:rPr>
        <w:t>:</w:t>
      </w:r>
    </w:p>
    <w:p w:rsidR="00565F94" w:rsidRPr="008D1A3D" w:rsidRDefault="008D1A3D" w:rsidP="00916657">
      <w:pPr>
        <w:rPr>
          <w:rFonts w:ascii="Arial" w:hAnsi="Arial" w:cs="Arial"/>
          <w:sz w:val="24"/>
          <w:szCs w:val="24"/>
          <w:lang w:val="it-IT"/>
        </w:rPr>
      </w:pPr>
      <w:r>
        <w:rPr>
          <w:rFonts w:ascii="Arial" w:hAnsi="Arial" w:cs="Arial"/>
          <w:b/>
          <w:sz w:val="24"/>
          <w:szCs w:val="24"/>
          <w:lang w:val="it-IT"/>
        </w:rPr>
        <w:t xml:space="preserve">a. </w:t>
      </w:r>
      <w:r w:rsidR="00565F94" w:rsidRPr="00565F94">
        <w:rPr>
          <w:rFonts w:ascii="Arial" w:hAnsi="Arial" w:cs="Arial"/>
          <w:b/>
          <w:sz w:val="24"/>
          <w:szCs w:val="24"/>
          <w:lang w:val="it-IT"/>
        </w:rPr>
        <w:t xml:space="preserve"> </w:t>
      </w:r>
      <w:r w:rsidR="00565F94" w:rsidRPr="008D1A3D">
        <w:rPr>
          <w:rFonts w:ascii="Arial" w:hAnsi="Arial" w:cs="Arial"/>
          <w:sz w:val="24"/>
          <w:szCs w:val="24"/>
          <w:lang w:val="it-IT"/>
        </w:rPr>
        <w:t>collection and centralization of information, build</w:t>
      </w:r>
      <w:r w:rsidR="00916657">
        <w:rPr>
          <w:rFonts w:ascii="Arial" w:hAnsi="Arial" w:cs="Arial"/>
          <w:sz w:val="24"/>
          <w:szCs w:val="24"/>
          <w:lang w:val="it-IT"/>
        </w:rPr>
        <w:t>ing</w:t>
      </w:r>
      <w:r w:rsidR="00565F94" w:rsidRPr="008D1A3D">
        <w:rPr>
          <w:rFonts w:ascii="Arial" w:hAnsi="Arial" w:cs="Arial"/>
          <w:sz w:val="24"/>
          <w:szCs w:val="24"/>
          <w:lang w:val="it-IT"/>
        </w:rPr>
        <w:t xml:space="preserve"> a local database with complete information.</w:t>
      </w:r>
    </w:p>
    <w:p w:rsidR="00565F94" w:rsidRPr="008D1A3D" w:rsidRDefault="00565F94" w:rsidP="00916657">
      <w:pPr>
        <w:rPr>
          <w:rFonts w:ascii="Arial" w:hAnsi="Arial" w:cs="Arial"/>
          <w:sz w:val="24"/>
          <w:szCs w:val="24"/>
          <w:lang w:val="it-IT"/>
        </w:rPr>
      </w:pPr>
      <w:r w:rsidRPr="008D1A3D">
        <w:rPr>
          <w:rFonts w:ascii="Arial" w:hAnsi="Arial" w:cs="Arial"/>
          <w:sz w:val="24"/>
          <w:szCs w:val="24"/>
          <w:lang w:val="it-IT"/>
        </w:rPr>
        <w:t>All information collected nationwide were gathered in a datab</w:t>
      </w:r>
      <w:r w:rsidR="00916657">
        <w:rPr>
          <w:rFonts w:ascii="Arial" w:hAnsi="Arial" w:cs="Arial"/>
          <w:sz w:val="24"/>
          <w:szCs w:val="24"/>
          <w:lang w:val="it-IT"/>
        </w:rPr>
        <w:t xml:space="preserve">ase and used for the evaluation </w:t>
      </w:r>
      <w:r w:rsidRPr="008D1A3D">
        <w:rPr>
          <w:rFonts w:ascii="Arial" w:hAnsi="Arial" w:cs="Arial"/>
          <w:sz w:val="24"/>
          <w:szCs w:val="24"/>
          <w:lang w:val="it-IT"/>
        </w:rPr>
        <w:t xml:space="preserve">of economic, social, professional, cultural </w:t>
      </w:r>
      <w:r w:rsidR="007C024A">
        <w:rPr>
          <w:rFonts w:ascii="Arial" w:hAnsi="Arial" w:cs="Arial"/>
          <w:sz w:val="24"/>
          <w:szCs w:val="24"/>
          <w:lang w:val="it-IT"/>
        </w:rPr>
        <w:t>status of territory</w:t>
      </w:r>
      <w:r w:rsidRPr="008D1A3D">
        <w:rPr>
          <w:rFonts w:ascii="Arial" w:hAnsi="Arial" w:cs="Arial"/>
          <w:sz w:val="24"/>
          <w:szCs w:val="24"/>
          <w:lang w:val="it-IT"/>
        </w:rPr>
        <w:t>.</w:t>
      </w:r>
    </w:p>
    <w:p w:rsidR="00565F94" w:rsidRPr="008D1A3D" w:rsidRDefault="00565F94" w:rsidP="00916657">
      <w:pPr>
        <w:rPr>
          <w:rFonts w:ascii="Arial" w:hAnsi="Arial" w:cs="Arial"/>
          <w:sz w:val="24"/>
          <w:szCs w:val="24"/>
          <w:lang w:val="it-IT"/>
        </w:rPr>
      </w:pPr>
      <w:r w:rsidRPr="008D1A3D">
        <w:rPr>
          <w:rFonts w:ascii="Arial" w:hAnsi="Arial" w:cs="Arial"/>
          <w:sz w:val="24"/>
          <w:szCs w:val="24"/>
          <w:lang w:val="it-IT"/>
        </w:rPr>
        <w:t>Work methodology:</w:t>
      </w:r>
    </w:p>
    <w:p w:rsidR="00565F94" w:rsidRPr="008D1A3D" w:rsidRDefault="00565F94" w:rsidP="00916657">
      <w:pPr>
        <w:rPr>
          <w:rFonts w:ascii="Arial" w:hAnsi="Arial" w:cs="Arial"/>
          <w:sz w:val="24"/>
          <w:szCs w:val="24"/>
          <w:lang w:val="it-IT"/>
        </w:rPr>
      </w:pPr>
      <w:r w:rsidRPr="008D1A3D">
        <w:rPr>
          <w:rFonts w:ascii="Arial" w:hAnsi="Arial" w:cs="Arial"/>
          <w:sz w:val="24"/>
          <w:szCs w:val="24"/>
          <w:lang w:val="it-IT"/>
        </w:rPr>
        <w:t>b. Data collection: working groups were given 30 days to collect all the data in the field.</w:t>
      </w:r>
    </w:p>
    <w:p w:rsidR="00565F94" w:rsidRPr="008D1A3D" w:rsidRDefault="00565F94" w:rsidP="00916657">
      <w:pPr>
        <w:rPr>
          <w:rFonts w:ascii="Arial" w:hAnsi="Arial" w:cs="Arial"/>
          <w:sz w:val="24"/>
          <w:szCs w:val="24"/>
          <w:lang w:val="it-IT"/>
        </w:rPr>
      </w:pPr>
      <w:r w:rsidRPr="008D1A3D">
        <w:rPr>
          <w:rFonts w:ascii="Arial" w:hAnsi="Arial" w:cs="Arial"/>
          <w:sz w:val="24"/>
          <w:szCs w:val="24"/>
          <w:lang w:val="it-IT"/>
        </w:rPr>
        <w:t>c. storage and interpretation of results, data were stored in a special file.</w:t>
      </w:r>
    </w:p>
    <w:p w:rsidR="00565F94" w:rsidRPr="008D1A3D" w:rsidRDefault="00565F94" w:rsidP="00916657">
      <w:pPr>
        <w:rPr>
          <w:rFonts w:ascii="Arial" w:hAnsi="Arial" w:cs="Arial"/>
          <w:sz w:val="24"/>
          <w:szCs w:val="24"/>
          <w:lang w:val="it-IT"/>
        </w:rPr>
      </w:pPr>
      <w:r w:rsidRPr="008D1A3D">
        <w:rPr>
          <w:rFonts w:ascii="Arial" w:hAnsi="Arial" w:cs="Arial"/>
          <w:sz w:val="24"/>
          <w:szCs w:val="24"/>
          <w:lang w:val="it-IT"/>
        </w:rPr>
        <w:t>d. developing local SWOT analysis and diagnosis</w:t>
      </w:r>
    </w:p>
    <w:p w:rsidR="00565F94" w:rsidRPr="008D1A3D" w:rsidRDefault="00565F94" w:rsidP="00916657">
      <w:pPr>
        <w:rPr>
          <w:rFonts w:ascii="Arial" w:hAnsi="Arial" w:cs="Arial"/>
          <w:sz w:val="24"/>
          <w:szCs w:val="24"/>
          <w:lang w:val="it-IT"/>
        </w:rPr>
      </w:pPr>
      <w:r w:rsidRPr="008D1A3D">
        <w:rPr>
          <w:rFonts w:ascii="Arial" w:hAnsi="Arial" w:cs="Arial"/>
          <w:sz w:val="24"/>
          <w:szCs w:val="24"/>
          <w:lang w:val="it-IT"/>
        </w:rPr>
        <w:t>e. Formulating vision of priorities and objectives.</w:t>
      </w:r>
    </w:p>
    <w:p w:rsidR="00565F94" w:rsidRPr="004A5871" w:rsidRDefault="00565F94" w:rsidP="00916657">
      <w:pPr>
        <w:rPr>
          <w:rFonts w:ascii="Arial" w:hAnsi="Arial" w:cs="Arial"/>
          <w:b/>
          <w:sz w:val="24"/>
          <w:szCs w:val="24"/>
          <w:lang w:val="it-IT"/>
        </w:rPr>
      </w:pPr>
      <w:r w:rsidRPr="004A5871">
        <w:rPr>
          <w:rFonts w:ascii="Arial" w:hAnsi="Arial" w:cs="Arial"/>
          <w:b/>
          <w:sz w:val="24"/>
          <w:szCs w:val="24"/>
          <w:lang w:val="it-IT"/>
        </w:rPr>
        <w:t>Work schedule:</w:t>
      </w:r>
    </w:p>
    <w:p w:rsidR="00565F94" w:rsidRPr="004A5871" w:rsidRDefault="00565F94" w:rsidP="004A5871">
      <w:pPr>
        <w:jc w:val="both"/>
        <w:rPr>
          <w:rFonts w:ascii="Arial" w:hAnsi="Arial" w:cs="Arial"/>
          <w:sz w:val="24"/>
          <w:szCs w:val="24"/>
          <w:lang w:val="it-IT"/>
        </w:rPr>
      </w:pPr>
      <w:r w:rsidRPr="004A5871">
        <w:rPr>
          <w:rFonts w:ascii="Arial" w:hAnsi="Arial" w:cs="Arial"/>
          <w:sz w:val="24"/>
          <w:szCs w:val="24"/>
          <w:lang w:val="it-IT"/>
        </w:rPr>
        <w:t xml:space="preserve">- Presentations in all partner communities for </w:t>
      </w:r>
      <w:r w:rsidR="00B76CAB">
        <w:rPr>
          <w:rFonts w:ascii="Arial" w:hAnsi="Arial" w:cs="Arial"/>
          <w:sz w:val="24"/>
          <w:szCs w:val="24"/>
          <w:lang w:val="it-IT"/>
        </w:rPr>
        <w:t xml:space="preserve">population </w:t>
      </w:r>
      <w:r w:rsidRPr="004A5871">
        <w:rPr>
          <w:rFonts w:ascii="Arial" w:hAnsi="Arial" w:cs="Arial"/>
          <w:sz w:val="24"/>
          <w:szCs w:val="24"/>
          <w:lang w:val="it-IT"/>
        </w:rPr>
        <w:t>information an</w:t>
      </w:r>
      <w:r w:rsidR="00B76CAB">
        <w:rPr>
          <w:rFonts w:ascii="Arial" w:hAnsi="Arial" w:cs="Arial"/>
          <w:sz w:val="24"/>
          <w:szCs w:val="24"/>
          <w:lang w:val="it-IT"/>
        </w:rPr>
        <w:t>d consultation</w:t>
      </w:r>
    </w:p>
    <w:p w:rsidR="00565F94" w:rsidRPr="004A5871" w:rsidRDefault="00B76CAB" w:rsidP="004A5871">
      <w:pPr>
        <w:jc w:val="both"/>
        <w:rPr>
          <w:rFonts w:ascii="Arial" w:hAnsi="Arial" w:cs="Arial"/>
          <w:sz w:val="24"/>
          <w:szCs w:val="24"/>
          <w:lang w:val="it-IT"/>
        </w:rPr>
      </w:pPr>
      <w:r>
        <w:rPr>
          <w:rFonts w:ascii="Arial" w:hAnsi="Arial" w:cs="Arial"/>
          <w:sz w:val="24"/>
          <w:szCs w:val="24"/>
          <w:lang w:val="it-IT"/>
        </w:rPr>
        <w:t>- w</w:t>
      </w:r>
      <w:r w:rsidR="00565F94" w:rsidRPr="004A5871">
        <w:rPr>
          <w:rFonts w:ascii="Arial" w:hAnsi="Arial" w:cs="Arial"/>
          <w:sz w:val="24"/>
          <w:szCs w:val="24"/>
          <w:lang w:val="it-IT"/>
        </w:rPr>
        <w:t>orkshops, making diagnosis and SWOT analysis, drafting local devel</w:t>
      </w:r>
      <w:r>
        <w:rPr>
          <w:rFonts w:ascii="Arial" w:hAnsi="Arial" w:cs="Arial"/>
          <w:sz w:val="24"/>
          <w:szCs w:val="24"/>
          <w:lang w:val="it-IT"/>
        </w:rPr>
        <w:t>opment plan in consultation INSSE experts, environmen</w:t>
      </w:r>
      <w:r w:rsidR="00ED01D6">
        <w:rPr>
          <w:rFonts w:ascii="Arial" w:hAnsi="Arial" w:cs="Arial"/>
          <w:sz w:val="24"/>
          <w:szCs w:val="24"/>
          <w:lang w:val="it-IT"/>
        </w:rPr>
        <w:t>t, cadast</w:t>
      </w:r>
      <w:r>
        <w:rPr>
          <w:rFonts w:ascii="Arial" w:hAnsi="Arial" w:cs="Arial"/>
          <w:sz w:val="24"/>
          <w:szCs w:val="24"/>
          <w:lang w:val="it-IT"/>
        </w:rPr>
        <w:t>r</w:t>
      </w:r>
      <w:r w:rsidR="00ED01D6">
        <w:rPr>
          <w:rFonts w:ascii="Arial" w:hAnsi="Arial" w:cs="Arial"/>
          <w:sz w:val="24"/>
          <w:szCs w:val="24"/>
          <w:lang w:val="it-IT"/>
        </w:rPr>
        <w:t>e</w:t>
      </w:r>
      <w:r w:rsidR="00565F94" w:rsidRPr="004A5871">
        <w:rPr>
          <w:rFonts w:ascii="Arial" w:hAnsi="Arial" w:cs="Arial"/>
          <w:sz w:val="24"/>
          <w:szCs w:val="24"/>
          <w:lang w:val="it-IT"/>
        </w:rPr>
        <w:t xml:space="preserve">, historians, ethnographers, NGOs and </w:t>
      </w:r>
      <w:r>
        <w:rPr>
          <w:rFonts w:ascii="Arial" w:hAnsi="Arial" w:cs="Arial"/>
          <w:sz w:val="24"/>
          <w:szCs w:val="24"/>
          <w:lang w:val="it-IT"/>
        </w:rPr>
        <w:t xml:space="preserve">external </w:t>
      </w:r>
      <w:r w:rsidR="00565F94" w:rsidRPr="004A5871">
        <w:rPr>
          <w:rFonts w:ascii="Arial" w:hAnsi="Arial" w:cs="Arial"/>
          <w:sz w:val="24"/>
          <w:szCs w:val="24"/>
          <w:lang w:val="it-IT"/>
        </w:rPr>
        <w:t>expert.</w:t>
      </w:r>
    </w:p>
    <w:p w:rsidR="00565F94" w:rsidRPr="004A5871" w:rsidRDefault="00565F94" w:rsidP="004A5871">
      <w:pPr>
        <w:jc w:val="both"/>
        <w:rPr>
          <w:rFonts w:ascii="Arial" w:hAnsi="Arial" w:cs="Arial"/>
          <w:sz w:val="24"/>
          <w:szCs w:val="24"/>
          <w:lang w:val="it-IT"/>
        </w:rPr>
      </w:pPr>
      <w:r w:rsidRPr="004A5871">
        <w:rPr>
          <w:rFonts w:ascii="Arial" w:hAnsi="Arial" w:cs="Arial"/>
          <w:sz w:val="24"/>
          <w:szCs w:val="24"/>
          <w:lang w:val="it-IT"/>
        </w:rPr>
        <w:t>- Cooperation with the County Council, Prefecture, Department of Rural Development, OSPA</w:t>
      </w:r>
      <w:r w:rsidR="00B76CAB">
        <w:rPr>
          <w:rFonts w:ascii="Arial" w:hAnsi="Arial" w:cs="Arial"/>
          <w:sz w:val="24"/>
          <w:szCs w:val="24"/>
          <w:lang w:val="it-IT"/>
        </w:rPr>
        <w:t xml:space="preserve">, Agricultural </w:t>
      </w:r>
      <w:r w:rsidRPr="004A5871">
        <w:rPr>
          <w:rFonts w:ascii="Arial" w:hAnsi="Arial" w:cs="Arial"/>
          <w:sz w:val="24"/>
          <w:szCs w:val="24"/>
          <w:lang w:val="it-IT"/>
        </w:rPr>
        <w:t xml:space="preserve"> </w:t>
      </w:r>
      <w:r w:rsidR="00B76CAB">
        <w:rPr>
          <w:rFonts w:ascii="Arial" w:hAnsi="Arial" w:cs="Arial"/>
          <w:sz w:val="24"/>
          <w:szCs w:val="24"/>
          <w:lang w:val="it-IT"/>
        </w:rPr>
        <w:t>Consulting</w:t>
      </w:r>
      <w:r w:rsidRPr="004A5871">
        <w:rPr>
          <w:rFonts w:ascii="Arial" w:hAnsi="Arial" w:cs="Arial"/>
          <w:sz w:val="24"/>
          <w:szCs w:val="24"/>
          <w:lang w:val="it-IT"/>
        </w:rPr>
        <w:t>.</w:t>
      </w:r>
    </w:p>
    <w:p w:rsidR="00565F94" w:rsidRPr="00565F94" w:rsidRDefault="00142AD8" w:rsidP="00565F94">
      <w:pPr>
        <w:rPr>
          <w:rFonts w:ascii="Arial" w:hAnsi="Arial" w:cs="Arial"/>
          <w:b/>
          <w:sz w:val="24"/>
          <w:szCs w:val="24"/>
          <w:lang w:val="it-IT"/>
        </w:rPr>
      </w:pPr>
      <w:r>
        <w:rPr>
          <w:rFonts w:ascii="Arial" w:hAnsi="Arial" w:cs="Arial"/>
          <w:b/>
          <w:sz w:val="24"/>
          <w:szCs w:val="24"/>
          <w:lang w:val="it-IT"/>
        </w:rPr>
        <w:t>E</w:t>
      </w:r>
      <w:r w:rsidR="005E5B79" w:rsidRPr="005E5B79">
        <w:rPr>
          <w:rFonts w:ascii="Arial" w:hAnsi="Arial" w:cs="Arial"/>
          <w:b/>
          <w:sz w:val="24"/>
          <w:szCs w:val="24"/>
          <w:lang w:val="it-IT"/>
        </w:rPr>
        <w:t>xpected results</w:t>
      </w:r>
      <w:r w:rsidR="00946220">
        <w:rPr>
          <w:rFonts w:ascii="Arial" w:hAnsi="Arial" w:cs="Arial"/>
          <w:b/>
          <w:sz w:val="24"/>
          <w:szCs w:val="24"/>
          <w:lang w:val="it-IT"/>
        </w:rPr>
        <w:t>/ estimated</w:t>
      </w:r>
    </w:p>
    <w:p w:rsidR="00565F94" w:rsidRPr="00500517" w:rsidRDefault="00500517" w:rsidP="00565F94">
      <w:pPr>
        <w:rPr>
          <w:rFonts w:ascii="Arial" w:hAnsi="Arial" w:cs="Arial"/>
          <w:sz w:val="24"/>
          <w:szCs w:val="24"/>
          <w:lang w:val="it-IT"/>
        </w:rPr>
      </w:pPr>
      <w:r>
        <w:rPr>
          <w:rFonts w:ascii="Arial" w:hAnsi="Arial" w:cs="Arial"/>
          <w:sz w:val="24"/>
          <w:szCs w:val="24"/>
          <w:lang w:val="it-IT"/>
        </w:rPr>
        <w:t>Professional performance</w:t>
      </w:r>
      <w:r w:rsidR="00985D8D">
        <w:rPr>
          <w:rFonts w:ascii="Arial" w:hAnsi="Arial" w:cs="Arial"/>
          <w:sz w:val="24"/>
          <w:szCs w:val="24"/>
          <w:lang w:val="it-IT"/>
        </w:rPr>
        <w:t>.</w:t>
      </w:r>
    </w:p>
    <w:p w:rsidR="00565F94" w:rsidRPr="00500517" w:rsidRDefault="00565F94" w:rsidP="00565F94">
      <w:pPr>
        <w:rPr>
          <w:rFonts w:ascii="Arial" w:hAnsi="Arial" w:cs="Arial"/>
          <w:sz w:val="24"/>
          <w:szCs w:val="24"/>
          <w:lang w:val="it-IT"/>
        </w:rPr>
      </w:pPr>
      <w:r w:rsidRPr="00500517">
        <w:rPr>
          <w:rFonts w:ascii="Arial" w:hAnsi="Arial" w:cs="Arial"/>
          <w:sz w:val="24"/>
          <w:szCs w:val="24"/>
          <w:lang w:val="it-IT"/>
        </w:rPr>
        <w:t>Stable workforce in the area.</w:t>
      </w:r>
    </w:p>
    <w:p w:rsidR="00565F94" w:rsidRPr="00500517" w:rsidRDefault="00565F94" w:rsidP="00565F94">
      <w:pPr>
        <w:rPr>
          <w:rFonts w:ascii="Arial" w:hAnsi="Arial" w:cs="Arial"/>
          <w:sz w:val="24"/>
          <w:szCs w:val="24"/>
          <w:lang w:val="it-IT"/>
        </w:rPr>
      </w:pPr>
      <w:r w:rsidRPr="00500517">
        <w:rPr>
          <w:rFonts w:ascii="Arial" w:hAnsi="Arial" w:cs="Arial"/>
          <w:sz w:val="24"/>
          <w:szCs w:val="24"/>
          <w:lang w:val="it-IT"/>
        </w:rPr>
        <w:t>Employment through self-employment and employment.</w:t>
      </w:r>
    </w:p>
    <w:p w:rsidR="00565F94" w:rsidRPr="00500517" w:rsidRDefault="00565F94" w:rsidP="00565F94">
      <w:pPr>
        <w:rPr>
          <w:rFonts w:ascii="Arial" w:hAnsi="Arial" w:cs="Arial"/>
          <w:sz w:val="24"/>
          <w:szCs w:val="24"/>
          <w:lang w:val="it-IT"/>
        </w:rPr>
      </w:pPr>
      <w:r w:rsidRPr="00500517">
        <w:rPr>
          <w:rFonts w:ascii="Arial" w:hAnsi="Arial" w:cs="Arial"/>
          <w:sz w:val="24"/>
          <w:szCs w:val="24"/>
          <w:lang w:val="it-IT"/>
        </w:rPr>
        <w:t>Additional personal income.</w:t>
      </w:r>
    </w:p>
    <w:p w:rsidR="00565F94" w:rsidRPr="00500517" w:rsidRDefault="00500517" w:rsidP="00565F94">
      <w:pPr>
        <w:rPr>
          <w:rFonts w:ascii="Arial" w:hAnsi="Arial" w:cs="Arial"/>
          <w:sz w:val="24"/>
          <w:szCs w:val="24"/>
          <w:lang w:val="it-IT"/>
        </w:rPr>
      </w:pPr>
      <w:r>
        <w:rPr>
          <w:rFonts w:ascii="Arial" w:hAnsi="Arial" w:cs="Arial"/>
          <w:sz w:val="24"/>
          <w:szCs w:val="24"/>
          <w:lang w:val="it-IT"/>
        </w:rPr>
        <w:t xml:space="preserve">Diversified and </w:t>
      </w:r>
      <w:r w:rsidRPr="00500517">
        <w:rPr>
          <w:rFonts w:ascii="Arial" w:hAnsi="Arial" w:cs="Arial"/>
          <w:sz w:val="24"/>
          <w:szCs w:val="24"/>
          <w:lang w:val="it-IT"/>
        </w:rPr>
        <w:t>dynamised</w:t>
      </w:r>
      <w:r w:rsidR="00565F94" w:rsidRPr="00500517">
        <w:rPr>
          <w:rFonts w:ascii="Arial" w:hAnsi="Arial" w:cs="Arial"/>
          <w:sz w:val="24"/>
          <w:szCs w:val="24"/>
          <w:lang w:val="it-IT"/>
        </w:rPr>
        <w:t xml:space="preserve"> local economy.</w:t>
      </w:r>
    </w:p>
    <w:p w:rsidR="00565F94" w:rsidRPr="00500517" w:rsidRDefault="00565F94" w:rsidP="00565F94">
      <w:pPr>
        <w:rPr>
          <w:rFonts w:ascii="Arial" w:hAnsi="Arial" w:cs="Arial"/>
          <w:sz w:val="24"/>
          <w:szCs w:val="24"/>
          <w:lang w:val="it-IT"/>
        </w:rPr>
      </w:pPr>
      <w:r w:rsidRPr="00500517">
        <w:rPr>
          <w:rFonts w:ascii="Arial" w:hAnsi="Arial" w:cs="Arial"/>
          <w:sz w:val="24"/>
          <w:szCs w:val="24"/>
          <w:lang w:val="it-IT"/>
        </w:rPr>
        <w:t>The updated human resource structure.</w:t>
      </w:r>
    </w:p>
    <w:p w:rsidR="00500517" w:rsidRDefault="00565F94" w:rsidP="00565F94">
      <w:pPr>
        <w:rPr>
          <w:rFonts w:ascii="Arial" w:hAnsi="Arial" w:cs="Arial"/>
          <w:sz w:val="24"/>
          <w:szCs w:val="24"/>
          <w:lang w:val="it-IT"/>
        </w:rPr>
      </w:pPr>
      <w:r w:rsidRPr="00500517">
        <w:rPr>
          <w:rFonts w:ascii="Arial" w:hAnsi="Arial" w:cs="Arial"/>
          <w:sz w:val="24"/>
          <w:szCs w:val="24"/>
          <w:lang w:val="it-IT"/>
        </w:rPr>
        <w:t>Investments that ensure environmental protection.</w:t>
      </w:r>
    </w:p>
    <w:p w:rsidR="00546A1C" w:rsidRPr="00546A1C" w:rsidRDefault="00546A1C" w:rsidP="00546A1C">
      <w:pPr>
        <w:rPr>
          <w:rFonts w:ascii="Arial" w:hAnsi="Arial" w:cs="Arial"/>
          <w:sz w:val="24"/>
          <w:szCs w:val="24"/>
          <w:lang w:val="it-IT"/>
        </w:rPr>
      </w:pPr>
      <w:r w:rsidRPr="00546A1C">
        <w:rPr>
          <w:rFonts w:ascii="Arial" w:hAnsi="Arial" w:cs="Arial"/>
          <w:sz w:val="24"/>
          <w:szCs w:val="24"/>
          <w:lang w:val="it-IT"/>
        </w:rPr>
        <w:lastRenderedPageBreak/>
        <w:t>Local economic growth</w:t>
      </w:r>
    </w:p>
    <w:p w:rsidR="00546A1C" w:rsidRPr="00546A1C" w:rsidRDefault="00546A1C" w:rsidP="00546A1C">
      <w:pPr>
        <w:rPr>
          <w:rFonts w:ascii="Arial" w:hAnsi="Arial" w:cs="Arial"/>
          <w:sz w:val="24"/>
          <w:szCs w:val="24"/>
          <w:lang w:val="it-IT"/>
        </w:rPr>
      </w:pPr>
      <w:r w:rsidRPr="00546A1C">
        <w:rPr>
          <w:rFonts w:ascii="Arial" w:hAnsi="Arial" w:cs="Arial"/>
          <w:sz w:val="24"/>
          <w:szCs w:val="24"/>
          <w:lang w:val="it-IT"/>
        </w:rPr>
        <w:t>Restored and protected natural environment.</w:t>
      </w:r>
    </w:p>
    <w:p w:rsidR="00546A1C" w:rsidRPr="00546A1C" w:rsidRDefault="00546A1C" w:rsidP="00546A1C">
      <w:pPr>
        <w:rPr>
          <w:rFonts w:ascii="Arial" w:hAnsi="Arial" w:cs="Arial"/>
          <w:sz w:val="24"/>
          <w:szCs w:val="24"/>
          <w:lang w:val="it-IT"/>
        </w:rPr>
      </w:pPr>
      <w:r w:rsidRPr="00546A1C">
        <w:rPr>
          <w:rFonts w:ascii="Arial" w:hAnsi="Arial" w:cs="Arial"/>
          <w:sz w:val="24"/>
          <w:szCs w:val="24"/>
          <w:lang w:val="it-IT"/>
        </w:rPr>
        <w:t>Standardised products.</w:t>
      </w:r>
    </w:p>
    <w:p w:rsidR="00546A1C" w:rsidRPr="00546A1C" w:rsidRDefault="00546A1C" w:rsidP="00546A1C">
      <w:pPr>
        <w:rPr>
          <w:rFonts w:ascii="Arial" w:hAnsi="Arial" w:cs="Arial"/>
          <w:sz w:val="24"/>
          <w:szCs w:val="24"/>
          <w:lang w:val="it-IT"/>
        </w:rPr>
      </w:pPr>
      <w:r>
        <w:rPr>
          <w:rFonts w:ascii="Arial" w:hAnsi="Arial" w:cs="Arial"/>
          <w:sz w:val="24"/>
          <w:szCs w:val="24"/>
          <w:lang w:val="it-IT"/>
        </w:rPr>
        <w:t>VAB</w:t>
      </w:r>
      <w:r w:rsidRPr="00546A1C">
        <w:rPr>
          <w:rFonts w:ascii="Arial" w:hAnsi="Arial" w:cs="Arial"/>
          <w:sz w:val="24"/>
          <w:szCs w:val="24"/>
          <w:lang w:val="it-IT"/>
        </w:rPr>
        <w:t xml:space="preserve"> increased.</w:t>
      </w:r>
    </w:p>
    <w:p w:rsidR="00546A1C" w:rsidRPr="00546A1C" w:rsidRDefault="00546A1C" w:rsidP="00546A1C">
      <w:pPr>
        <w:rPr>
          <w:rFonts w:ascii="Arial" w:hAnsi="Arial" w:cs="Arial"/>
          <w:b/>
          <w:sz w:val="24"/>
          <w:szCs w:val="24"/>
          <w:lang w:val="it-IT"/>
        </w:rPr>
      </w:pPr>
      <w:r w:rsidRPr="00546A1C">
        <w:rPr>
          <w:rFonts w:ascii="Arial" w:hAnsi="Arial" w:cs="Arial"/>
          <w:b/>
          <w:sz w:val="24"/>
          <w:szCs w:val="24"/>
          <w:lang w:val="it-IT"/>
        </w:rPr>
        <w:t>Meetings of working groups:</w:t>
      </w:r>
    </w:p>
    <w:p w:rsidR="00546A1C" w:rsidRPr="00546A1C" w:rsidRDefault="00546A1C" w:rsidP="00546A1C">
      <w:pPr>
        <w:rPr>
          <w:rFonts w:ascii="Arial" w:hAnsi="Arial" w:cs="Arial"/>
          <w:sz w:val="24"/>
          <w:szCs w:val="24"/>
          <w:lang w:val="it-IT"/>
        </w:rPr>
      </w:pPr>
      <w:r w:rsidRPr="00546A1C">
        <w:rPr>
          <w:rFonts w:ascii="Arial" w:hAnsi="Arial" w:cs="Arial"/>
          <w:sz w:val="24"/>
          <w:szCs w:val="24"/>
          <w:lang w:val="it-IT"/>
        </w:rPr>
        <w:t>It organizes three special workshops for community members partner</w:t>
      </w:r>
      <w:r w:rsidR="00B469DA">
        <w:rPr>
          <w:rFonts w:ascii="Arial" w:hAnsi="Arial" w:cs="Arial"/>
          <w:sz w:val="24"/>
          <w:szCs w:val="24"/>
          <w:lang w:val="it-IT"/>
        </w:rPr>
        <w:t xml:space="preserve">s for </w:t>
      </w:r>
      <w:r w:rsidRPr="00546A1C">
        <w:rPr>
          <w:rFonts w:ascii="Arial" w:hAnsi="Arial" w:cs="Arial"/>
          <w:sz w:val="24"/>
          <w:szCs w:val="24"/>
          <w:lang w:val="it-IT"/>
        </w:rPr>
        <w:t>Local Development Plan</w:t>
      </w:r>
      <w:r w:rsidR="00B469DA">
        <w:rPr>
          <w:rFonts w:ascii="Arial" w:hAnsi="Arial" w:cs="Arial"/>
          <w:sz w:val="24"/>
          <w:szCs w:val="24"/>
          <w:lang w:val="it-IT"/>
        </w:rPr>
        <w:t xml:space="preserve"> elaboration</w:t>
      </w:r>
      <w:r w:rsidRPr="00546A1C">
        <w:rPr>
          <w:rFonts w:ascii="Arial" w:hAnsi="Arial" w:cs="Arial"/>
          <w:sz w:val="24"/>
          <w:szCs w:val="24"/>
          <w:lang w:val="it-IT"/>
        </w:rPr>
        <w:t>.</w:t>
      </w:r>
    </w:p>
    <w:p w:rsidR="00546A1C" w:rsidRPr="00546A1C" w:rsidRDefault="00546A1C" w:rsidP="00546A1C">
      <w:pPr>
        <w:rPr>
          <w:rFonts w:ascii="Arial" w:hAnsi="Arial" w:cs="Arial"/>
          <w:sz w:val="24"/>
          <w:szCs w:val="24"/>
          <w:lang w:val="it-IT"/>
        </w:rPr>
      </w:pPr>
      <w:r w:rsidRPr="00B469DA">
        <w:rPr>
          <w:rFonts w:ascii="Arial" w:hAnsi="Arial" w:cs="Arial"/>
          <w:b/>
          <w:sz w:val="24"/>
          <w:szCs w:val="24"/>
          <w:lang w:val="it-IT"/>
        </w:rPr>
        <w:t>The first meeting</w:t>
      </w:r>
      <w:r w:rsidR="00275757">
        <w:rPr>
          <w:rFonts w:ascii="Arial" w:hAnsi="Arial" w:cs="Arial"/>
          <w:sz w:val="24"/>
          <w:szCs w:val="24"/>
          <w:lang w:val="it-IT"/>
        </w:rPr>
        <w:t xml:space="preserve"> aims at</w:t>
      </w:r>
      <w:r w:rsidRPr="00546A1C">
        <w:rPr>
          <w:rFonts w:ascii="Arial" w:hAnsi="Arial" w:cs="Arial"/>
          <w:sz w:val="24"/>
          <w:szCs w:val="24"/>
          <w:lang w:val="it-IT"/>
        </w:rPr>
        <w:t xml:space="preserve"> presenting data collected from the territory.</w:t>
      </w:r>
    </w:p>
    <w:p w:rsidR="00546A1C" w:rsidRPr="00546A1C" w:rsidRDefault="00546A1C" w:rsidP="00546A1C">
      <w:pPr>
        <w:rPr>
          <w:rFonts w:ascii="Arial" w:hAnsi="Arial" w:cs="Arial"/>
          <w:sz w:val="24"/>
          <w:szCs w:val="24"/>
          <w:lang w:val="it-IT"/>
        </w:rPr>
      </w:pPr>
      <w:r w:rsidRPr="00546A1C">
        <w:rPr>
          <w:rFonts w:ascii="Arial" w:hAnsi="Arial" w:cs="Arial"/>
          <w:sz w:val="24"/>
          <w:szCs w:val="24"/>
          <w:lang w:val="it-IT"/>
        </w:rPr>
        <w:t xml:space="preserve">a. diagnosis </w:t>
      </w:r>
      <w:r w:rsidR="00275757">
        <w:rPr>
          <w:rFonts w:ascii="Arial" w:hAnsi="Arial" w:cs="Arial"/>
          <w:sz w:val="24"/>
          <w:szCs w:val="24"/>
          <w:lang w:val="it-IT"/>
        </w:rPr>
        <w:t>presentation on</w:t>
      </w:r>
      <w:r w:rsidRPr="00546A1C">
        <w:rPr>
          <w:rFonts w:ascii="Arial" w:hAnsi="Arial" w:cs="Arial"/>
          <w:sz w:val="24"/>
          <w:szCs w:val="24"/>
          <w:lang w:val="it-IT"/>
        </w:rPr>
        <w:t xml:space="preserve"> themes.</w:t>
      </w:r>
    </w:p>
    <w:p w:rsidR="00546A1C" w:rsidRPr="00546A1C" w:rsidRDefault="00546A1C" w:rsidP="00546A1C">
      <w:pPr>
        <w:rPr>
          <w:rFonts w:ascii="Arial" w:hAnsi="Arial" w:cs="Arial"/>
          <w:sz w:val="24"/>
          <w:szCs w:val="24"/>
          <w:lang w:val="it-IT"/>
        </w:rPr>
      </w:pPr>
      <w:r w:rsidRPr="00546A1C">
        <w:rPr>
          <w:rFonts w:ascii="Arial" w:hAnsi="Arial" w:cs="Arial"/>
          <w:sz w:val="24"/>
          <w:szCs w:val="24"/>
          <w:lang w:val="it-IT"/>
        </w:rPr>
        <w:t>b. Exchanges and share new ideas.</w:t>
      </w:r>
    </w:p>
    <w:p w:rsidR="00546A1C" w:rsidRPr="00546A1C" w:rsidRDefault="00546A1C" w:rsidP="00546A1C">
      <w:pPr>
        <w:rPr>
          <w:rFonts w:ascii="Arial" w:hAnsi="Arial" w:cs="Arial"/>
          <w:sz w:val="24"/>
          <w:szCs w:val="24"/>
          <w:lang w:val="it-IT"/>
        </w:rPr>
      </w:pPr>
      <w:r w:rsidRPr="00546A1C">
        <w:rPr>
          <w:rFonts w:ascii="Arial" w:hAnsi="Arial" w:cs="Arial"/>
          <w:sz w:val="24"/>
          <w:szCs w:val="24"/>
          <w:lang w:val="it-IT"/>
        </w:rPr>
        <w:t>c. Search for more information.</w:t>
      </w:r>
    </w:p>
    <w:p w:rsidR="00546A1C" w:rsidRPr="00546A1C" w:rsidRDefault="00546A1C" w:rsidP="00546A1C">
      <w:pPr>
        <w:rPr>
          <w:rFonts w:ascii="Arial" w:hAnsi="Arial" w:cs="Arial"/>
          <w:sz w:val="24"/>
          <w:szCs w:val="24"/>
          <w:lang w:val="it-IT"/>
        </w:rPr>
      </w:pPr>
      <w:r w:rsidRPr="00546A1C">
        <w:rPr>
          <w:rFonts w:ascii="Arial" w:hAnsi="Arial" w:cs="Arial"/>
          <w:sz w:val="24"/>
          <w:szCs w:val="24"/>
          <w:lang w:val="it-IT"/>
        </w:rPr>
        <w:t xml:space="preserve">To analyze the real economic situation of the territory RICA methodology is used </w:t>
      </w:r>
      <w:r w:rsidR="00275757">
        <w:rPr>
          <w:rFonts w:ascii="Arial" w:hAnsi="Arial" w:cs="Arial"/>
          <w:sz w:val="24"/>
          <w:szCs w:val="24"/>
          <w:lang w:val="it-IT"/>
        </w:rPr>
        <w:t>by determining the number of UDE</w:t>
      </w:r>
      <w:r w:rsidR="004D5EEA">
        <w:rPr>
          <w:rFonts w:ascii="Arial" w:hAnsi="Arial" w:cs="Arial"/>
          <w:sz w:val="24"/>
          <w:szCs w:val="24"/>
          <w:lang w:val="it-IT"/>
        </w:rPr>
        <w:t xml:space="preserve"> per farm</w:t>
      </w:r>
    </w:p>
    <w:p w:rsidR="00546A1C" w:rsidRPr="005040D5" w:rsidRDefault="004D5EEA" w:rsidP="00546A1C">
      <w:pPr>
        <w:rPr>
          <w:rFonts w:ascii="Arial" w:hAnsi="Arial" w:cs="Arial"/>
          <w:b/>
          <w:sz w:val="24"/>
          <w:szCs w:val="24"/>
          <w:lang w:val="it-IT"/>
        </w:rPr>
      </w:pPr>
      <w:r w:rsidRPr="005040D5">
        <w:rPr>
          <w:rFonts w:ascii="Arial" w:hAnsi="Arial" w:cs="Arial"/>
          <w:b/>
          <w:sz w:val="24"/>
          <w:szCs w:val="24"/>
          <w:lang w:val="it-IT"/>
        </w:rPr>
        <w:t>M</w:t>
      </w:r>
      <w:r w:rsidR="00546A1C" w:rsidRPr="005040D5">
        <w:rPr>
          <w:rFonts w:ascii="Arial" w:hAnsi="Arial" w:cs="Arial"/>
          <w:b/>
          <w:sz w:val="24"/>
          <w:szCs w:val="24"/>
          <w:lang w:val="it-IT"/>
        </w:rPr>
        <w:t>eeting 2</w:t>
      </w:r>
    </w:p>
    <w:p w:rsidR="00546A1C" w:rsidRPr="00546A1C" w:rsidRDefault="00546A1C" w:rsidP="00546A1C">
      <w:pPr>
        <w:rPr>
          <w:rFonts w:ascii="Arial" w:hAnsi="Arial" w:cs="Arial"/>
          <w:sz w:val="24"/>
          <w:szCs w:val="24"/>
          <w:lang w:val="it-IT"/>
        </w:rPr>
      </w:pPr>
      <w:r w:rsidRPr="00546A1C">
        <w:rPr>
          <w:rFonts w:ascii="Arial" w:hAnsi="Arial" w:cs="Arial"/>
          <w:sz w:val="24"/>
          <w:szCs w:val="24"/>
          <w:lang w:val="it-IT"/>
        </w:rPr>
        <w:t>  a. establishing the main future actions.</w:t>
      </w:r>
    </w:p>
    <w:p w:rsidR="00546A1C" w:rsidRPr="00546A1C" w:rsidRDefault="001C34C9" w:rsidP="00546A1C">
      <w:pPr>
        <w:rPr>
          <w:rFonts w:ascii="Arial" w:hAnsi="Arial" w:cs="Arial"/>
          <w:sz w:val="24"/>
          <w:szCs w:val="24"/>
          <w:lang w:val="it-IT"/>
        </w:rPr>
      </w:pPr>
      <w:r>
        <w:rPr>
          <w:rFonts w:ascii="Arial" w:hAnsi="Arial" w:cs="Arial"/>
          <w:sz w:val="24"/>
          <w:szCs w:val="24"/>
          <w:lang w:val="it-IT"/>
        </w:rPr>
        <w:t> </w:t>
      </w:r>
      <w:r w:rsidR="00546A1C" w:rsidRPr="00546A1C">
        <w:rPr>
          <w:rFonts w:ascii="Arial" w:hAnsi="Arial" w:cs="Arial"/>
          <w:sz w:val="24"/>
          <w:szCs w:val="24"/>
          <w:lang w:val="it-IT"/>
        </w:rPr>
        <w:t> b. formalization and structuring proposals.</w:t>
      </w:r>
    </w:p>
    <w:p w:rsidR="00546A1C" w:rsidRPr="00546A1C" w:rsidRDefault="001C34C9" w:rsidP="00546A1C">
      <w:pPr>
        <w:rPr>
          <w:rFonts w:ascii="Arial" w:hAnsi="Arial" w:cs="Arial"/>
          <w:sz w:val="24"/>
          <w:szCs w:val="24"/>
          <w:lang w:val="it-IT"/>
        </w:rPr>
      </w:pPr>
      <w:r>
        <w:rPr>
          <w:rFonts w:ascii="Arial" w:hAnsi="Arial" w:cs="Arial"/>
          <w:sz w:val="24"/>
          <w:szCs w:val="24"/>
          <w:lang w:val="it-IT"/>
        </w:rPr>
        <w:t>  </w:t>
      </w:r>
      <w:r w:rsidR="00546A1C" w:rsidRPr="00546A1C">
        <w:rPr>
          <w:rFonts w:ascii="Arial" w:hAnsi="Arial" w:cs="Arial"/>
          <w:sz w:val="24"/>
          <w:szCs w:val="24"/>
          <w:lang w:val="it-IT"/>
        </w:rPr>
        <w:t xml:space="preserve">c. organizing the meeting with AM </w:t>
      </w:r>
      <w:r>
        <w:rPr>
          <w:rFonts w:ascii="Arial" w:hAnsi="Arial" w:cs="Arial"/>
          <w:sz w:val="24"/>
          <w:szCs w:val="24"/>
          <w:lang w:val="it-IT"/>
        </w:rPr>
        <w:t xml:space="preserve">for </w:t>
      </w:r>
      <w:r w:rsidR="00546A1C" w:rsidRPr="00546A1C">
        <w:rPr>
          <w:rFonts w:ascii="Arial" w:hAnsi="Arial" w:cs="Arial"/>
          <w:sz w:val="24"/>
          <w:szCs w:val="24"/>
          <w:lang w:val="it-IT"/>
        </w:rPr>
        <w:t>identifying the measures in</w:t>
      </w:r>
      <w:r>
        <w:rPr>
          <w:rFonts w:ascii="Arial" w:hAnsi="Arial" w:cs="Arial"/>
          <w:sz w:val="24"/>
          <w:szCs w:val="24"/>
          <w:lang w:val="it-IT"/>
        </w:rPr>
        <w:t xml:space="preserve"> PNDR</w:t>
      </w:r>
      <w:r w:rsidR="00546A1C" w:rsidRPr="00546A1C">
        <w:rPr>
          <w:rFonts w:ascii="Arial" w:hAnsi="Arial" w:cs="Arial"/>
          <w:sz w:val="24"/>
          <w:szCs w:val="24"/>
          <w:lang w:val="it-IT"/>
        </w:rPr>
        <w:t xml:space="preserve"> adapted </w:t>
      </w:r>
      <w:r>
        <w:rPr>
          <w:rFonts w:ascii="Arial" w:hAnsi="Arial" w:cs="Arial"/>
          <w:sz w:val="24"/>
          <w:szCs w:val="24"/>
          <w:lang w:val="it-IT"/>
        </w:rPr>
        <w:t xml:space="preserve">to </w:t>
      </w:r>
      <w:r w:rsidR="00546A1C" w:rsidRPr="00546A1C">
        <w:rPr>
          <w:rFonts w:ascii="Arial" w:hAnsi="Arial" w:cs="Arial"/>
          <w:sz w:val="24"/>
          <w:szCs w:val="24"/>
          <w:lang w:val="it-IT"/>
        </w:rPr>
        <w:t>proposed actions.</w:t>
      </w:r>
    </w:p>
    <w:p w:rsidR="00546A1C" w:rsidRPr="00546A1C" w:rsidRDefault="00546A1C" w:rsidP="001C34C9">
      <w:pPr>
        <w:jc w:val="both"/>
        <w:rPr>
          <w:rFonts w:ascii="Arial" w:hAnsi="Arial" w:cs="Arial"/>
          <w:sz w:val="24"/>
          <w:szCs w:val="24"/>
          <w:lang w:val="it-IT"/>
        </w:rPr>
      </w:pPr>
      <w:r w:rsidRPr="00546A1C">
        <w:rPr>
          <w:rFonts w:ascii="Arial" w:hAnsi="Arial" w:cs="Arial"/>
          <w:sz w:val="24"/>
          <w:szCs w:val="24"/>
          <w:lang w:val="it-IT"/>
        </w:rPr>
        <w:t>It is organized with the purpose of presenting SWOT analysis and diagnosis of the territory in its final form, the development vision of the territory as it was conceived by team work, present the priorities and objectives of future local development</w:t>
      </w:r>
      <w:r w:rsidR="00914E11">
        <w:rPr>
          <w:rFonts w:ascii="Arial" w:hAnsi="Arial" w:cs="Arial"/>
          <w:sz w:val="24"/>
          <w:szCs w:val="24"/>
          <w:lang w:val="it-IT"/>
        </w:rPr>
        <w:t xml:space="preserve"> plan</w:t>
      </w:r>
      <w:r w:rsidRPr="00546A1C">
        <w:rPr>
          <w:rFonts w:ascii="Arial" w:hAnsi="Arial" w:cs="Arial"/>
          <w:sz w:val="24"/>
          <w:szCs w:val="24"/>
          <w:lang w:val="it-IT"/>
        </w:rPr>
        <w:t>, ways of action and the implementation of measures in territory.</w:t>
      </w:r>
    </w:p>
    <w:p w:rsidR="00546A1C" w:rsidRPr="00546A1C" w:rsidRDefault="00546A1C" w:rsidP="00914E11">
      <w:pPr>
        <w:jc w:val="both"/>
        <w:rPr>
          <w:rFonts w:ascii="Arial" w:hAnsi="Arial" w:cs="Arial"/>
          <w:sz w:val="24"/>
          <w:szCs w:val="24"/>
          <w:lang w:val="it-IT"/>
        </w:rPr>
      </w:pPr>
      <w:r w:rsidRPr="00546A1C">
        <w:rPr>
          <w:rFonts w:ascii="Arial" w:hAnsi="Arial" w:cs="Arial"/>
          <w:sz w:val="24"/>
          <w:szCs w:val="24"/>
          <w:lang w:val="it-IT"/>
        </w:rPr>
        <w:t>Must occur debate on SWOT analysis and prioritization of future development plan</w:t>
      </w:r>
      <w:r w:rsidR="00914E11">
        <w:rPr>
          <w:rFonts w:ascii="Arial" w:hAnsi="Arial" w:cs="Arial"/>
          <w:sz w:val="24"/>
          <w:szCs w:val="24"/>
          <w:lang w:val="it-IT"/>
        </w:rPr>
        <w:t xml:space="preserve"> objectives</w:t>
      </w:r>
      <w:r w:rsidRPr="00546A1C">
        <w:rPr>
          <w:rFonts w:ascii="Arial" w:hAnsi="Arial" w:cs="Arial"/>
          <w:sz w:val="24"/>
          <w:szCs w:val="24"/>
          <w:lang w:val="it-IT"/>
        </w:rPr>
        <w:t>, actions, projects and measures that will be implemented.</w:t>
      </w:r>
    </w:p>
    <w:p w:rsidR="00546A1C" w:rsidRPr="007649F2" w:rsidRDefault="00E13779" w:rsidP="00546A1C">
      <w:pPr>
        <w:rPr>
          <w:rFonts w:ascii="Arial" w:hAnsi="Arial" w:cs="Arial"/>
          <w:b/>
          <w:sz w:val="24"/>
          <w:szCs w:val="24"/>
          <w:lang w:val="it-IT"/>
        </w:rPr>
      </w:pPr>
      <w:r w:rsidRPr="007649F2">
        <w:rPr>
          <w:rFonts w:ascii="Arial" w:hAnsi="Arial" w:cs="Arial"/>
          <w:b/>
          <w:sz w:val="24"/>
          <w:szCs w:val="24"/>
          <w:lang w:val="it-IT"/>
        </w:rPr>
        <w:t>M</w:t>
      </w:r>
      <w:r w:rsidR="00546A1C" w:rsidRPr="007649F2">
        <w:rPr>
          <w:rFonts w:ascii="Arial" w:hAnsi="Arial" w:cs="Arial"/>
          <w:b/>
          <w:sz w:val="24"/>
          <w:szCs w:val="24"/>
          <w:lang w:val="it-IT"/>
        </w:rPr>
        <w:t>eeting 3</w:t>
      </w:r>
    </w:p>
    <w:p w:rsidR="00546A1C" w:rsidRPr="00546A1C" w:rsidRDefault="007649F2" w:rsidP="00546A1C">
      <w:pPr>
        <w:rPr>
          <w:rFonts w:ascii="Arial" w:hAnsi="Arial" w:cs="Arial"/>
          <w:sz w:val="24"/>
          <w:szCs w:val="24"/>
          <w:lang w:val="it-IT"/>
        </w:rPr>
      </w:pPr>
      <w:r>
        <w:rPr>
          <w:rFonts w:ascii="Arial" w:hAnsi="Arial" w:cs="Arial"/>
          <w:sz w:val="24"/>
          <w:szCs w:val="24"/>
          <w:lang w:val="it-IT"/>
        </w:rPr>
        <w:t>a. Validation strategy</w:t>
      </w:r>
    </w:p>
    <w:p w:rsidR="00546A1C" w:rsidRPr="00546A1C" w:rsidRDefault="007649F2" w:rsidP="007649F2">
      <w:pPr>
        <w:jc w:val="both"/>
        <w:rPr>
          <w:rFonts w:ascii="Arial" w:hAnsi="Arial" w:cs="Arial"/>
          <w:sz w:val="24"/>
          <w:szCs w:val="24"/>
          <w:lang w:val="it-IT"/>
        </w:rPr>
      </w:pPr>
      <w:r>
        <w:rPr>
          <w:rFonts w:ascii="Arial" w:hAnsi="Arial" w:cs="Arial"/>
          <w:sz w:val="24"/>
          <w:szCs w:val="24"/>
          <w:lang w:val="it-IT"/>
        </w:rPr>
        <w:t>b. Presenting the conclusions</w:t>
      </w:r>
      <w:r w:rsidR="00546A1C" w:rsidRPr="00546A1C">
        <w:rPr>
          <w:rFonts w:ascii="Arial" w:hAnsi="Arial" w:cs="Arial"/>
          <w:sz w:val="24"/>
          <w:szCs w:val="24"/>
          <w:lang w:val="it-IT"/>
        </w:rPr>
        <w:t>, formalizing the partnership, establishing the selection committee.</w:t>
      </w:r>
    </w:p>
    <w:p w:rsidR="00546A1C" w:rsidRPr="00546A1C" w:rsidRDefault="00D57F19" w:rsidP="00546A1C">
      <w:pPr>
        <w:rPr>
          <w:rFonts w:ascii="Arial" w:hAnsi="Arial" w:cs="Arial"/>
          <w:sz w:val="24"/>
          <w:szCs w:val="24"/>
          <w:lang w:val="it-IT"/>
        </w:rPr>
      </w:pPr>
      <w:r>
        <w:rPr>
          <w:rFonts w:ascii="Arial" w:hAnsi="Arial" w:cs="Arial"/>
          <w:sz w:val="24"/>
          <w:szCs w:val="24"/>
          <w:lang w:val="it-IT"/>
        </w:rPr>
        <w:lastRenderedPageBreak/>
        <w:t>c. Elaborate candidacy</w:t>
      </w:r>
      <w:r w:rsidR="00546A1C" w:rsidRPr="00546A1C">
        <w:rPr>
          <w:rFonts w:ascii="Arial" w:hAnsi="Arial" w:cs="Arial"/>
          <w:sz w:val="24"/>
          <w:szCs w:val="24"/>
          <w:lang w:val="it-IT"/>
        </w:rPr>
        <w:t xml:space="preserve"> and re-discuss with AM.</w:t>
      </w:r>
    </w:p>
    <w:p w:rsidR="00546A1C" w:rsidRPr="00546A1C" w:rsidRDefault="00546A1C" w:rsidP="00546A1C">
      <w:pPr>
        <w:rPr>
          <w:rFonts w:ascii="Arial" w:hAnsi="Arial" w:cs="Arial"/>
          <w:sz w:val="24"/>
          <w:szCs w:val="24"/>
          <w:lang w:val="it-IT"/>
        </w:rPr>
      </w:pPr>
      <w:r w:rsidRPr="00546A1C">
        <w:rPr>
          <w:rFonts w:ascii="Arial" w:hAnsi="Arial" w:cs="Arial"/>
          <w:sz w:val="24"/>
          <w:szCs w:val="24"/>
          <w:lang w:val="it-IT"/>
        </w:rPr>
        <w:t>d. Validation of the application file.</w:t>
      </w:r>
    </w:p>
    <w:p w:rsidR="00546A1C" w:rsidRPr="00546A1C" w:rsidRDefault="00546A1C" w:rsidP="00546A1C">
      <w:pPr>
        <w:rPr>
          <w:rFonts w:ascii="Arial" w:hAnsi="Arial" w:cs="Arial"/>
          <w:sz w:val="24"/>
          <w:szCs w:val="24"/>
          <w:lang w:val="it-IT"/>
        </w:rPr>
      </w:pPr>
      <w:r w:rsidRPr="00546A1C">
        <w:rPr>
          <w:rFonts w:ascii="Arial" w:hAnsi="Arial" w:cs="Arial"/>
          <w:sz w:val="24"/>
          <w:szCs w:val="24"/>
          <w:lang w:val="it-IT"/>
        </w:rPr>
        <w:t>It shows the local</w:t>
      </w:r>
      <w:r w:rsidR="00D57F19">
        <w:rPr>
          <w:rFonts w:ascii="Arial" w:hAnsi="Arial" w:cs="Arial"/>
          <w:sz w:val="24"/>
          <w:szCs w:val="24"/>
          <w:lang w:val="it-IT"/>
        </w:rPr>
        <w:t xml:space="preserve"> development plan to be validated</w:t>
      </w:r>
      <w:r w:rsidRPr="00546A1C">
        <w:rPr>
          <w:rFonts w:ascii="Arial" w:hAnsi="Arial" w:cs="Arial"/>
          <w:sz w:val="24"/>
          <w:szCs w:val="24"/>
          <w:lang w:val="it-IT"/>
        </w:rPr>
        <w:t xml:space="preserve"> by the General Assembly</w:t>
      </w:r>
      <w:r w:rsidR="00B332F5">
        <w:rPr>
          <w:rFonts w:ascii="Arial" w:hAnsi="Arial" w:cs="Arial"/>
          <w:sz w:val="24"/>
          <w:szCs w:val="24"/>
          <w:lang w:val="it-IT"/>
        </w:rPr>
        <w:t>.</w:t>
      </w:r>
    </w:p>
    <w:p w:rsidR="00B332F5" w:rsidRDefault="00B332F5" w:rsidP="00546A1C">
      <w:pPr>
        <w:rPr>
          <w:rFonts w:ascii="Arial" w:hAnsi="Arial" w:cs="Arial"/>
          <w:sz w:val="24"/>
          <w:szCs w:val="24"/>
          <w:lang w:val="it-IT"/>
        </w:rPr>
      </w:pPr>
    </w:p>
    <w:p w:rsidR="00B332F5" w:rsidRPr="00B332F5" w:rsidRDefault="00B332F5" w:rsidP="00B332F5">
      <w:pPr>
        <w:rPr>
          <w:rFonts w:ascii="Arial" w:hAnsi="Arial" w:cs="Arial"/>
          <w:b/>
          <w:sz w:val="24"/>
          <w:szCs w:val="24"/>
          <w:lang w:val="it-IT"/>
        </w:rPr>
      </w:pPr>
      <w:r w:rsidRPr="00B332F5">
        <w:rPr>
          <w:rFonts w:ascii="Arial" w:hAnsi="Arial" w:cs="Arial"/>
          <w:b/>
          <w:sz w:val="24"/>
          <w:szCs w:val="24"/>
          <w:lang w:val="it-IT"/>
        </w:rPr>
        <w:t>Elaborate</w:t>
      </w:r>
      <w:r>
        <w:rPr>
          <w:rFonts w:ascii="Arial" w:hAnsi="Arial" w:cs="Arial"/>
          <w:b/>
          <w:sz w:val="24"/>
          <w:szCs w:val="24"/>
          <w:lang w:val="it-IT"/>
        </w:rPr>
        <w:t xml:space="preserve"> SWOT analysis and diagnosis</w:t>
      </w:r>
    </w:p>
    <w:p w:rsidR="00B332F5" w:rsidRPr="00B332F5" w:rsidRDefault="00B332F5" w:rsidP="00E43F54">
      <w:pPr>
        <w:jc w:val="both"/>
        <w:rPr>
          <w:rFonts w:ascii="Arial" w:hAnsi="Arial" w:cs="Arial"/>
          <w:sz w:val="24"/>
          <w:szCs w:val="24"/>
          <w:lang w:val="it-IT"/>
        </w:rPr>
      </w:pPr>
      <w:r w:rsidRPr="00B332F5">
        <w:rPr>
          <w:rFonts w:ascii="Arial" w:hAnsi="Arial" w:cs="Arial"/>
          <w:sz w:val="24"/>
          <w:szCs w:val="24"/>
          <w:lang w:val="it-IT"/>
        </w:rPr>
        <w:t>Following the actions taking place in the territory, analysis of data collected, interviews with community leaders or representatives of local institutions</w:t>
      </w:r>
      <w:r>
        <w:rPr>
          <w:rFonts w:ascii="Arial" w:hAnsi="Arial" w:cs="Arial"/>
          <w:sz w:val="24"/>
          <w:szCs w:val="24"/>
          <w:lang w:val="it-IT"/>
        </w:rPr>
        <w:t>,</w:t>
      </w:r>
      <w:r w:rsidRPr="00B332F5">
        <w:rPr>
          <w:rFonts w:ascii="Arial" w:hAnsi="Arial" w:cs="Arial"/>
          <w:sz w:val="24"/>
          <w:szCs w:val="24"/>
          <w:lang w:val="it-IT"/>
        </w:rPr>
        <w:t xml:space="preserve"> working groups made SWOT analysis and diagnostic analysis. It</w:t>
      </w:r>
      <w:r>
        <w:rPr>
          <w:rFonts w:ascii="Arial" w:hAnsi="Arial" w:cs="Arial"/>
          <w:sz w:val="24"/>
          <w:szCs w:val="24"/>
          <w:lang w:val="it-IT"/>
        </w:rPr>
        <w:t>ems collected in the territory by the  3 work teams  will be a</w:t>
      </w:r>
      <w:r w:rsidRPr="00B332F5">
        <w:rPr>
          <w:rFonts w:ascii="Arial" w:hAnsi="Arial" w:cs="Arial"/>
          <w:sz w:val="24"/>
          <w:szCs w:val="24"/>
          <w:lang w:val="it-IT"/>
        </w:rPr>
        <w:t>ssembled and thus formulate the elements of SWOT analysis and des</w:t>
      </w:r>
      <w:r>
        <w:rPr>
          <w:rFonts w:ascii="Arial" w:hAnsi="Arial" w:cs="Arial"/>
          <w:sz w:val="24"/>
          <w:szCs w:val="24"/>
          <w:lang w:val="it-IT"/>
        </w:rPr>
        <w:t>ign "Local diagnostics", at</w:t>
      </w:r>
      <w:r w:rsidRPr="00B332F5">
        <w:rPr>
          <w:rFonts w:ascii="Arial" w:hAnsi="Arial" w:cs="Arial"/>
          <w:sz w:val="24"/>
          <w:szCs w:val="24"/>
          <w:lang w:val="it-IT"/>
        </w:rPr>
        <w:t xml:space="preserve"> this process</w:t>
      </w:r>
      <w:r>
        <w:rPr>
          <w:rFonts w:ascii="Arial" w:hAnsi="Arial" w:cs="Arial"/>
          <w:sz w:val="24"/>
          <w:szCs w:val="24"/>
          <w:lang w:val="it-IT"/>
        </w:rPr>
        <w:t xml:space="preserve"> participate animators from the territory</w:t>
      </w:r>
      <w:r w:rsidRPr="00B332F5">
        <w:rPr>
          <w:rFonts w:ascii="Arial" w:hAnsi="Arial" w:cs="Arial"/>
          <w:sz w:val="24"/>
          <w:szCs w:val="24"/>
          <w:lang w:val="it-IT"/>
        </w:rPr>
        <w:t>.</w:t>
      </w:r>
    </w:p>
    <w:p w:rsidR="00B332F5" w:rsidRPr="00E43F54" w:rsidRDefault="00E43F54" w:rsidP="00E43F54">
      <w:pPr>
        <w:jc w:val="both"/>
        <w:rPr>
          <w:rFonts w:ascii="Arial" w:hAnsi="Arial" w:cs="Arial"/>
          <w:b/>
          <w:sz w:val="24"/>
          <w:szCs w:val="24"/>
          <w:lang w:val="it-IT"/>
        </w:rPr>
      </w:pPr>
      <w:r w:rsidRPr="00E43F54">
        <w:rPr>
          <w:rFonts w:ascii="Arial" w:hAnsi="Arial" w:cs="Arial"/>
          <w:b/>
          <w:sz w:val="24"/>
          <w:szCs w:val="24"/>
          <w:lang w:val="it-IT"/>
        </w:rPr>
        <w:t>Formulating objectives</w:t>
      </w:r>
    </w:p>
    <w:p w:rsidR="00B332F5" w:rsidRPr="00E43F54" w:rsidRDefault="00B332F5" w:rsidP="00E43F54">
      <w:pPr>
        <w:jc w:val="both"/>
        <w:rPr>
          <w:rFonts w:ascii="Arial" w:hAnsi="Arial" w:cs="Arial"/>
          <w:b/>
          <w:sz w:val="24"/>
          <w:szCs w:val="24"/>
          <w:lang w:val="it-IT"/>
        </w:rPr>
      </w:pPr>
      <w:r w:rsidRPr="00E43F54">
        <w:rPr>
          <w:rFonts w:ascii="Arial" w:hAnsi="Arial" w:cs="Arial"/>
          <w:b/>
          <w:sz w:val="24"/>
          <w:szCs w:val="24"/>
          <w:lang w:val="it-IT"/>
        </w:rPr>
        <w:t>Establishing measures to improve</w:t>
      </w:r>
    </w:p>
    <w:p w:rsidR="00B332F5" w:rsidRPr="00A06907" w:rsidRDefault="00B332F5" w:rsidP="00E43F54">
      <w:pPr>
        <w:jc w:val="both"/>
        <w:rPr>
          <w:rFonts w:ascii="Arial" w:hAnsi="Arial" w:cs="Arial"/>
          <w:b/>
          <w:sz w:val="24"/>
          <w:szCs w:val="24"/>
          <w:lang w:val="it-IT"/>
        </w:rPr>
      </w:pPr>
      <w:r w:rsidRPr="00A06907">
        <w:rPr>
          <w:rFonts w:ascii="Arial" w:hAnsi="Arial" w:cs="Arial"/>
          <w:b/>
          <w:sz w:val="24"/>
          <w:szCs w:val="24"/>
          <w:lang w:val="it-IT"/>
        </w:rPr>
        <w:t>Dissemination</w:t>
      </w:r>
    </w:p>
    <w:p w:rsidR="00B332F5" w:rsidRPr="00B332F5" w:rsidRDefault="00B332F5" w:rsidP="00E43F54">
      <w:pPr>
        <w:jc w:val="both"/>
        <w:rPr>
          <w:rFonts w:ascii="Arial" w:hAnsi="Arial" w:cs="Arial"/>
          <w:sz w:val="24"/>
          <w:szCs w:val="24"/>
          <w:lang w:val="it-IT"/>
        </w:rPr>
      </w:pPr>
      <w:r w:rsidRPr="00B332F5">
        <w:rPr>
          <w:rFonts w:ascii="Arial" w:hAnsi="Arial" w:cs="Arial"/>
          <w:sz w:val="24"/>
          <w:szCs w:val="24"/>
          <w:lang w:val="it-IT"/>
        </w:rPr>
        <w:t xml:space="preserve">- </w:t>
      </w:r>
      <w:r w:rsidR="00A06907">
        <w:rPr>
          <w:rFonts w:ascii="Arial" w:hAnsi="Arial" w:cs="Arial"/>
          <w:sz w:val="24"/>
          <w:szCs w:val="24"/>
          <w:lang w:val="it-IT"/>
        </w:rPr>
        <w:t xml:space="preserve">elaborating </w:t>
      </w:r>
      <w:r w:rsidRPr="00B332F5">
        <w:rPr>
          <w:rFonts w:ascii="Arial" w:hAnsi="Arial" w:cs="Arial"/>
          <w:sz w:val="24"/>
          <w:szCs w:val="24"/>
          <w:lang w:val="it-IT"/>
        </w:rPr>
        <w:t xml:space="preserve">Dissemination </w:t>
      </w:r>
      <w:r w:rsidR="00A06907">
        <w:rPr>
          <w:rFonts w:ascii="Arial" w:hAnsi="Arial" w:cs="Arial"/>
          <w:sz w:val="24"/>
          <w:szCs w:val="24"/>
          <w:lang w:val="it-IT"/>
        </w:rPr>
        <w:t>and advertising materials</w:t>
      </w:r>
      <w:r w:rsidRPr="00B332F5">
        <w:rPr>
          <w:rFonts w:ascii="Arial" w:hAnsi="Arial" w:cs="Arial"/>
          <w:sz w:val="24"/>
          <w:szCs w:val="24"/>
          <w:lang w:val="it-IT"/>
        </w:rPr>
        <w:t>:</w:t>
      </w:r>
    </w:p>
    <w:p w:rsidR="00B332F5" w:rsidRPr="00B332F5" w:rsidRDefault="00B332F5" w:rsidP="00E43F54">
      <w:pPr>
        <w:jc w:val="both"/>
        <w:rPr>
          <w:rFonts w:ascii="Arial" w:hAnsi="Arial" w:cs="Arial"/>
          <w:sz w:val="24"/>
          <w:szCs w:val="24"/>
          <w:lang w:val="it-IT"/>
        </w:rPr>
      </w:pPr>
      <w:r w:rsidRPr="00B332F5">
        <w:rPr>
          <w:rFonts w:ascii="Arial" w:hAnsi="Arial" w:cs="Arial"/>
          <w:sz w:val="24"/>
          <w:szCs w:val="24"/>
          <w:lang w:val="it-IT"/>
        </w:rPr>
        <w:t>It elaborates leaflets distributed in communities,</w:t>
      </w:r>
      <w:r w:rsidR="00484F77">
        <w:rPr>
          <w:rFonts w:ascii="Arial" w:hAnsi="Arial" w:cs="Arial"/>
          <w:sz w:val="24"/>
          <w:szCs w:val="24"/>
          <w:lang w:val="it-IT"/>
        </w:rPr>
        <w:t xml:space="preserve"> during meetings, </w:t>
      </w:r>
      <w:r w:rsidRPr="00B332F5">
        <w:rPr>
          <w:rFonts w:ascii="Arial" w:hAnsi="Arial" w:cs="Arial"/>
          <w:sz w:val="24"/>
          <w:szCs w:val="24"/>
          <w:lang w:val="it-IT"/>
        </w:rPr>
        <w:t>TV shows</w:t>
      </w:r>
      <w:r w:rsidR="00484F77">
        <w:rPr>
          <w:rFonts w:ascii="Arial" w:hAnsi="Arial" w:cs="Arial"/>
          <w:sz w:val="24"/>
          <w:szCs w:val="24"/>
          <w:lang w:val="it-IT"/>
        </w:rPr>
        <w:t xml:space="preserve"> participation</w:t>
      </w:r>
      <w:r w:rsidRPr="00B332F5">
        <w:rPr>
          <w:rFonts w:ascii="Arial" w:hAnsi="Arial" w:cs="Arial"/>
          <w:sz w:val="24"/>
          <w:szCs w:val="24"/>
          <w:lang w:val="it-IT"/>
        </w:rPr>
        <w:t>, etc.</w:t>
      </w:r>
    </w:p>
    <w:p w:rsidR="00B332F5" w:rsidRPr="00B332F5" w:rsidRDefault="00C07C21" w:rsidP="00E43F54">
      <w:pPr>
        <w:jc w:val="both"/>
        <w:rPr>
          <w:rFonts w:ascii="Arial" w:hAnsi="Arial" w:cs="Arial"/>
          <w:sz w:val="24"/>
          <w:szCs w:val="24"/>
          <w:lang w:val="it-IT"/>
        </w:rPr>
      </w:pPr>
      <w:r>
        <w:rPr>
          <w:rFonts w:ascii="Arial" w:hAnsi="Arial" w:cs="Arial"/>
          <w:sz w:val="24"/>
          <w:szCs w:val="24"/>
          <w:lang w:val="it-IT"/>
        </w:rPr>
        <w:t xml:space="preserve">It organize </w:t>
      </w:r>
      <w:r w:rsidR="00B332F5" w:rsidRPr="00B332F5">
        <w:rPr>
          <w:rFonts w:ascii="Arial" w:hAnsi="Arial" w:cs="Arial"/>
          <w:sz w:val="24"/>
          <w:szCs w:val="24"/>
          <w:lang w:val="it-IT"/>
        </w:rPr>
        <w:t>meetings</w:t>
      </w:r>
      <w:r>
        <w:rPr>
          <w:rFonts w:ascii="Arial" w:hAnsi="Arial" w:cs="Arial"/>
          <w:sz w:val="24"/>
          <w:szCs w:val="24"/>
          <w:lang w:val="it-IT"/>
        </w:rPr>
        <w:t xml:space="preserve"> in</w:t>
      </w:r>
      <w:r w:rsidR="00B332F5" w:rsidRPr="00B332F5">
        <w:rPr>
          <w:rFonts w:ascii="Arial" w:hAnsi="Arial" w:cs="Arial"/>
          <w:sz w:val="24"/>
          <w:szCs w:val="24"/>
          <w:lang w:val="it-IT"/>
        </w:rPr>
        <w:t xml:space="preserve"> </w:t>
      </w:r>
      <w:r>
        <w:rPr>
          <w:rFonts w:ascii="Arial" w:hAnsi="Arial" w:cs="Arial"/>
          <w:sz w:val="24"/>
          <w:szCs w:val="24"/>
          <w:lang w:val="it-IT"/>
        </w:rPr>
        <w:t xml:space="preserve">partener comunities </w:t>
      </w:r>
      <w:r w:rsidR="00B332F5" w:rsidRPr="00B332F5">
        <w:rPr>
          <w:rFonts w:ascii="Arial" w:hAnsi="Arial" w:cs="Arial"/>
          <w:sz w:val="24"/>
          <w:szCs w:val="24"/>
          <w:lang w:val="it-IT"/>
        </w:rPr>
        <w:t>for info</w:t>
      </w:r>
      <w:r>
        <w:rPr>
          <w:rFonts w:ascii="Arial" w:hAnsi="Arial" w:cs="Arial"/>
          <w:sz w:val="24"/>
          <w:szCs w:val="24"/>
          <w:lang w:val="it-IT"/>
        </w:rPr>
        <w:t>rmation and dissemination, it will be applied questionnaires regarding</w:t>
      </w:r>
      <w:r w:rsidR="00B332F5" w:rsidRPr="00B332F5">
        <w:rPr>
          <w:rFonts w:ascii="Arial" w:hAnsi="Arial" w:cs="Arial"/>
          <w:sz w:val="24"/>
          <w:szCs w:val="24"/>
          <w:lang w:val="it-IT"/>
        </w:rPr>
        <w:t xml:space="preserve"> the development vision.</w:t>
      </w:r>
    </w:p>
    <w:p w:rsidR="009E1EEC" w:rsidRDefault="00C07C21" w:rsidP="00E43F54">
      <w:pPr>
        <w:jc w:val="both"/>
      </w:pPr>
      <w:r>
        <w:rPr>
          <w:rFonts w:ascii="Arial" w:hAnsi="Arial" w:cs="Arial"/>
          <w:sz w:val="24"/>
          <w:szCs w:val="24"/>
          <w:lang w:val="it-IT"/>
        </w:rPr>
        <w:t>After consultations it validate</w:t>
      </w:r>
      <w:r w:rsidR="00B332F5" w:rsidRPr="00B332F5">
        <w:rPr>
          <w:rFonts w:ascii="Arial" w:hAnsi="Arial" w:cs="Arial"/>
          <w:sz w:val="24"/>
          <w:szCs w:val="24"/>
          <w:lang w:val="it-IT"/>
        </w:rPr>
        <w:t xml:space="preserve"> the final version of formulating major strategic vision and objectives </w:t>
      </w:r>
      <w:r>
        <w:rPr>
          <w:rFonts w:ascii="Arial" w:hAnsi="Arial" w:cs="Arial"/>
          <w:sz w:val="24"/>
          <w:szCs w:val="24"/>
          <w:lang w:val="it-IT"/>
        </w:rPr>
        <w:t>.</w:t>
      </w:r>
    </w:p>
    <w:sectPr w:rsidR="009E1EEC" w:rsidSect="002D061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D2A5E"/>
    <w:multiLevelType w:val="hybridMultilevel"/>
    <w:tmpl w:val="CCDA6C98"/>
    <w:lvl w:ilvl="0" w:tplc="04090001">
      <w:numFmt w:val="bullet"/>
      <w:lvlText w:val="-"/>
      <w:lvlJc w:val="left"/>
      <w:pPr>
        <w:tabs>
          <w:tab w:val="num" w:pos="381"/>
        </w:tabs>
        <w:ind w:left="381" w:hanging="360"/>
      </w:pPr>
      <w:rPr>
        <w:rFonts w:ascii="Arial" w:eastAsia="Times New Roman" w:hAnsi="Arial" w:cs="Arial" w:hint="default"/>
      </w:rPr>
    </w:lvl>
    <w:lvl w:ilvl="1" w:tplc="A014C13A">
      <w:start w:val="1"/>
      <w:numFmt w:val="decimal"/>
      <w:lvlText w:val="%2."/>
      <w:lvlJc w:val="left"/>
      <w:pPr>
        <w:tabs>
          <w:tab w:val="num" w:pos="1440"/>
        </w:tabs>
        <w:ind w:left="1440" w:hanging="360"/>
      </w:pPr>
      <w:rPr>
        <w:rFonts w:hint="default"/>
        <w:b w:val="0"/>
      </w:rPr>
    </w:lvl>
    <w:lvl w:ilvl="2" w:tplc="92624384">
      <w:start w:val="1"/>
      <w:numFmt w:val="lowerLetter"/>
      <w:lvlText w:val="%3)"/>
      <w:lvlJc w:val="left"/>
      <w:pPr>
        <w:tabs>
          <w:tab w:val="num" w:pos="2160"/>
        </w:tabs>
        <w:ind w:left="2160" w:hanging="360"/>
      </w:pPr>
      <w:rPr>
        <w:rFonts w:ascii="Times New Roman" w:eastAsia="Times New Roman" w:hAnsi="Times New Roman" w:cs="Times New Roman"/>
      </w:rPr>
    </w:lvl>
    <w:lvl w:ilvl="3" w:tplc="8B20D682">
      <w:start w:val="1"/>
      <w:numFmt w:val="lowerLetter"/>
      <w:lvlText w:val="%4."/>
      <w:lvlJc w:val="left"/>
      <w:pPr>
        <w:tabs>
          <w:tab w:val="num" w:pos="2880"/>
        </w:tabs>
        <w:ind w:left="2880" w:hanging="360"/>
      </w:pPr>
      <w:rPr>
        <w:rFonts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
    <w:nsid w:val="59A66BBB"/>
    <w:multiLevelType w:val="hybridMultilevel"/>
    <w:tmpl w:val="60B6B260"/>
    <w:lvl w:ilvl="0" w:tplc="0409000F">
      <w:start w:val="1"/>
      <w:numFmt w:val="decimal"/>
      <w:lvlText w:val="%1."/>
      <w:lvlJc w:val="left"/>
      <w:pPr>
        <w:tabs>
          <w:tab w:val="num" w:pos="720"/>
        </w:tabs>
        <w:ind w:left="720" w:hanging="360"/>
      </w:pPr>
      <w:rPr>
        <w:rFonts w:hint="default"/>
      </w:rPr>
    </w:lvl>
    <w:lvl w:ilvl="1" w:tplc="89B67A64">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6B671218"/>
    <w:multiLevelType w:val="hybridMultilevel"/>
    <w:tmpl w:val="64DE2C8E"/>
    <w:lvl w:ilvl="0" w:tplc="125CD582">
      <w:numFmt w:val="bullet"/>
      <w:lvlText w:val="-"/>
      <w:lvlJc w:val="left"/>
      <w:pPr>
        <w:tabs>
          <w:tab w:val="num" w:pos="720"/>
        </w:tabs>
        <w:ind w:left="720" w:hanging="360"/>
      </w:pPr>
      <w:rPr>
        <w:rFonts w:ascii="Times New Roman" w:eastAsia="Times New Roman" w:hAnsi="Times New Roman" w:hint="default"/>
        <w:b/>
        <w:bCs/>
      </w:rPr>
    </w:lvl>
    <w:lvl w:ilvl="1" w:tplc="04090001">
      <w:start w:val="1"/>
      <w:numFmt w:val="bullet"/>
      <w:lvlText w:val=""/>
      <w:lvlJc w:val="left"/>
      <w:pPr>
        <w:tabs>
          <w:tab w:val="num" w:pos="720"/>
        </w:tabs>
        <w:ind w:left="720" w:hanging="360"/>
      </w:pPr>
      <w:rPr>
        <w:rFonts w:ascii="Symbol" w:hAnsi="Symbol" w:cs="Symbol" w:hint="default"/>
        <w:b/>
        <w:bCs/>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45D8B"/>
    <w:rsid w:val="00142AD8"/>
    <w:rsid w:val="00145D8B"/>
    <w:rsid w:val="001C34C9"/>
    <w:rsid w:val="00275757"/>
    <w:rsid w:val="00297E9B"/>
    <w:rsid w:val="002C5F3C"/>
    <w:rsid w:val="002D0611"/>
    <w:rsid w:val="00421749"/>
    <w:rsid w:val="00484F77"/>
    <w:rsid w:val="004A5871"/>
    <w:rsid w:val="004D5EEA"/>
    <w:rsid w:val="00500517"/>
    <w:rsid w:val="005040D5"/>
    <w:rsid w:val="00546A1C"/>
    <w:rsid w:val="00565F94"/>
    <w:rsid w:val="005E5B79"/>
    <w:rsid w:val="007649F2"/>
    <w:rsid w:val="007C024A"/>
    <w:rsid w:val="008D1A3D"/>
    <w:rsid w:val="00914E11"/>
    <w:rsid w:val="00916657"/>
    <w:rsid w:val="00946220"/>
    <w:rsid w:val="00985D8D"/>
    <w:rsid w:val="009E1EEC"/>
    <w:rsid w:val="00A06907"/>
    <w:rsid w:val="00B332F5"/>
    <w:rsid w:val="00B469DA"/>
    <w:rsid w:val="00B76CAB"/>
    <w:rsid w:val="00C07C21"/>
    <w:rsid w:val="00D57F19"/>
    <w:rsid w:val="00D818D1"/>
    <w:rsid w:val="00E13779"/>
    <w:rsid w:val="00E43F54"/>
    <w:rsid w:val="00ED01D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18D1"/>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818D1"/>
    <w:pPr>
      <w:ind w:left="720"/>
      <w:contextualSpacing/>
    </w:pPr>
    <w:rPr>
      <w:rFonts w:ascii="Calibri" w:eastAsia="Calibri" w:hAnsi="Calibri" w:cs="Times New Roman"/>
      <w:lang w:val="en-US"/>
    </w:rPr>
  </w:style>
  <w:style w:type="character" w:customStyle="1" w:styleId="highlightedsearchterm">
    <w:name w:val="highlightedsearchterm"/>
    <w:basedOn w:val="DefaultParagraphFont"/>
    <w:rsid w:val="00D818D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18D1"/>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818D1"/>
    <w:pPr>
      <w:ind w:left="720"/>
      <w:contextualSpacing/>
    </w:pPr>
    <w:rPr>
      <w:rFonts w:ascii="Calibri" w:eastAsia="Calibri" w:hAnsi="Calibri" w:cs="Times New Roman"/>
      <w:lang w:val="en-US"/>
    </w:rPr>
  </w:style>
  <w:style w:type="character" w:customStyle="1" w:styleId="highlightedsearchterm">
    <w:name w:val="highlightedsearchterm"/>
    <w:basedOn w:val="DefaultParagraphFont"/>
    <w:rsid w:val="00D818D1"/>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570</Words>
  <Characters>3252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George Pascu</cp:lastModifiedBy>
  <cp:revision>28</cp:revision>
  <dcterms:created xsi:type="dcterms:W3CDTF">2014-02-24T18:39:00Z</dcterms:created>
  <dcterms:modified xsi:type="dcterms:W3CDTF">2016-11-22T19:58:00Z</dcterms:modified>
</cp:coreProperties>
</file>